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71307" w14:textId="77777777" w:rsidR="00401FB1" w:rsidRDefault="00401FB1" w:rsidP="00315D06">
      <w:pPr>
        <w:tabs>
          <w:tab w:val="left" w:pos="9041"/>
        </w:tabs>
      </w:pPr>
    </w:p>
    <w:p w14:paraId="7AC1F265" w14:textId="77777777" w:rsidR="00A9009C" w:rsidRDefault="00A9009C" w:rsidP="00315D06">
      <w:pPr>
        <w:tabs>
          <w:tab w:val="left" w:pos="9041"/>
        </w:tabs>
        <w:rPr>
          <w:sz w:val="23"/>
          <w:szCs w:val="23"/>
        </w:rPr>
      </w:pPr>
    </w:p>
    <w:p w14:paraId="7D7CFA75" w14:textId="77777777" w:rsidR="00315D06" w:rsidRPr="00315D06" w:rsidRDefault="00A263AA" w:rsidP="00315D06">
      <w:pPr>
        <w:tabs>
          <w:tab w:val="left" w:pos="9041"/>
        </w:tabs>
      </w:pPr>
      <w:r>
        <w:rPr>
          <w:sz w:val="23"/>
          <w:szCs w:val="23"/>
        </w:rPr>
        <w:t>April 17</w:t>
      </w:r>
      <w:r w:rsidR="00315D06" w:rsidRPr="008E46A0">
        <w:rPr>
          <w:sz w:val="23"/>
          <w:szCs w:val="23"/>
        </w:rPr>
        <w:t>, 2020</w:t>
      </w:r>
    </w:p>
    <w:p w14:paraId="3EA15EC1" w14:textId="77777777" w:rsidR="00315D06" w:rsidRPr="008E46A0" w:rsidRDefault="00315D06" w:rsidP="00315D06">
      <w:pPr>
        <w:spacing w:line="19" w:lineRule="atLeast"/>
        <w:rPr>
          <w:sz w:val="23"/>
          <w:szCs w:val="23"/>
        </w:rPr>
      </w:pPr>
    </w:p>
    <w:p w14:paraId="4FBCDC84" w14:textId="77777777" w:rsidR="00401FB1" w:rsidRDefault="00401FB1" w:rsidP="00A9009C">
      <w:pPr>
        <w:tabs>
          <w:tab w:val="left" w:pos="1971"/>
        </w:tabs>
        <w:spacing w:line="19" w:lineRule="atLeast"/>
        <w:rPr>
          <w:sz w:val="23"/>
          <w:szCs w:val="23"/>
        </w:rPr>
      </w:pPr>
    </w:p>
    <w:p w14:paraId="1B649BF5" w14:textId="77777777" w:rsidR="00401FB1" w:rsidRDefault="00401FB1" w:rsidP="00315D06">
      <w:pPr>
        <w:spacing w:line="19" w:lineRule="atLeast"/>
        <w:rPr>
          <w:sz w:val="23"/>
          <w:szCs w:val="23"/>
        </w:rPr>
      </w:pPr>
    </w:p>
    <w:p w14:paraId="7DBFBDF9" w14:textId="77777777" w:rsidR="00315D06" w:rsidRPr="008E46A0" w:rsidRDefault="00315D06" w:rsidP="00315D06">
      <w:pPr>
        <w:spacing w:line="19" w:lineRule="atLeast"/>
        <w:rPr>
          <w:sz w:val="23"/>
          <w:szCs w:val="23"/>
        </w:rPr>
      </w:pPr>
      <w:r w:rsidRPr="008E46A0">
        <w:rPr>
          <w:sz w:val="23"/>
          <w:szCs w:val="23"/>
        </w:rPr>
        <w:t>Dear Priests, Deacons, and Pastoral Leadership,</w:t>
      </w:r>
    </w:p>
    <w:p w14:paraId="3FE7ED99" w14:textId="77777777" w:rsidR="00315D06" w:rsidRPr="008E46A0" w:rsidRDefault="00315D06" w:rsidP="00315D06">
      <w:pPr>
        <w:spacing w:line="19" w:lineRule="atLeast"/>
        <w:rPr>
          <w:sz w:val="23"/>
          <w:szCs w:val="23"/>
        </w:rPr>
      </w:pPr>
    </w:p>
    <w:p w14:paraId="3F92CF0A" w14:textId="77777777" w:rsidR="00315D06" w:rsidRPr="008E46A0" w:rsidRDefault="00315D06" w:rsidP="00315D06">
      <w:pPr>
        <w:spacing w:line="19" w:lineRule="atLeast"/>
        <w:rPr>
          <w:sz w:val="23"/>
          <w:szCs w:val="23"/>
        </w:rPr>
      </w:pPr>
      <w:r w:rsidRPr="008E46A0">
        <w:rPr>
          <w:sz w:val="23"/>
          <w:szCs w:val="23"/>
        </w:rPr>
        <w:t xml:space="preserve">We the Bishops of Washington state wish to notify you of our support and encouragement for gathering signatures for Referendum 90 (R-90).  Any parish signature effort must also receive the expressed approval of the pastor.  Organizers would ideally like to complete signature collection by June 1, 2020. The deadline for filing collected signatures in support of R-90 is June 10, 2020.  </w:t>
      </w:r>
    </w:p>
    <w:p w14:paraId="7E1D7EE8" w14:textId="77777777" w:rsidR="00315D06" w:rsidRPr="008E46A0" w:rsidRDefault="00315D06" w:rsidP="00315D06">
      <w:pPr>
        <w:spacing w:line="19" w:lineRule="atLeast"/>
        <w:rPr>
          <w:sz w:val="23"/>
          <w:szCs w:val="23"/>
        </w:rPr>
      </w:pPr>
    </w:p>
    <w:p w14:paraId="4C9A8709" w14:textId="77777777" w:rsidR="00315D06" w:rsidRPr="008E46A0" w:rsidRDefault="00315D06" w:rsidP="00315D06">
      <w:pPr>
        <w:spacing w:line="19" w:lineRule="atLeast"/>
        <w:rPr>
          <w:sz w:val="23"/>
          <w:szCs w:val="23"/>
        </w:rPr>
      </w:pPr>
      <w:r w:rsidRPr="008E46A0">
        <w:rPr>
          <w:sz w:val="23"/>
          <w:szCs w:val="23"/>
        </w:rPr>
        <w:t xml:space="preserve">R-90 is a referendum to </w:t>
      </w:r>
      <w:r w:rsidRPr="004E7F72">
        <w:rPr>
          <w:sz w:val="23"/>
          <w:szCs w:val="23"/>
        </w:rPr>
        <w:t>reject or approve a new law requiring all state school districts to provide Comprehensive Sexual Health Education (CSHE) for</w:t>
      </w:r>
      <w:r w:rsidRPr="008E46A0">
        <w:rPr>
          <w:sz w:val="23"/>
          <w:szCs w:val="23"/>
        </w:rPr>
        <w:t xml:space="preserve"> grades kindergarten through 12.  Formerly Senate Bill 5395, this law was passed by the Legislature and signed by Governor Inslee on March 27, 2020.  Signatures are being collected now to put R-90 on the state’s fall ballot.</w:t>
      </w:r>
    </w:p>
    <w:p w14:paraId="5F3B4EBE" w14:textId="77777777" w:rsidR="00315D06" w:rsidRPr="008E46A0" w:rsidRDefault="00315D06" w:rsidP="00315D06">
      <w:pPr>
        <w:spacing w:line="19" w:lineRule="atLeast"/>
        <w:rPr>
          <w:sz w:val="23"/>
          <w:szCs w:val="23"/>
        </w:rPr>
      </w:pPr>
    </w:p>
    <w:p w14:paraId="0148AD23" w14:textId="77777777" w:rsidR="00315D06" w:rsidRDefault="00315D06" w:rsidP="00315D06">
      <w:pPr>
        <w:spacing w:line="19" w:lineRule="atLeast"/>
        <w:rPr>
          <w:sz w:val="23"/>
          <w:szCs w:val="23"/>
        </w:rPr>
      </w:pPr>
      <w:r w:rsidRPr="008E46A0">
        <w:rPr>
          <w:sz w:val="23"/>
          <w:szCs w:val="23"/>
        </w:rPr>
        <w:t xml:space="preserve">The Washington State Catholic Conference is the common voice of the Catholic Bishops of the Archdiocese of Seattle, the Diocese of Spokane, and the Diocese of Yakima.  We oppose the new CSHE law for the following reasons: </w:t>
      </w:r>
    </w:p>
    <w:p w14:paraId="5C26D096" w14:textId="77777777" w:rsidR="007D4BEE" w:rsidRPr="008E46A0" w:rsidRDefault="007D4BEE" w:rsidP="00315D06">
      <w:pPr>
        <w:spacing w:line="19" w:lineRule="atLeast"/>
        <w:rPr>
          <w:sz w:val="23"/>
          <w:szCs w:val="23"/>
        </w:rPr>
      </w:pPr>
    </w:p>
    <w:p w14:paraId="581CDF29" w14:textId="77777777" w:rsidR="00315D06" w:rsidRPr="008E46A0" w:rsidRDefault="00315D06" w:rsidP="00315D06">
      <w:pPr>
        <w:pStyle w:val="ListParagraph"/>
        <w:numPr>
          <w:ilvl w:val="0"/>
          <w:numId w:val="10"/>
        </w:numPr>
        <w:spacing w:line="19" w:lineRule="atLeast"/>
        <w:rPr>
          <w:rFonts w:cs="Times New Roman"/>
          <w:sz w:val="23"/>
          <w:szCs w:val="23"/>
        </w:rPr>
      </w:pPr>
      <w:r w:rsidRPr="008E46A0">
        <w:rPr>
          <w:rFonts w:cs="Times New Roman"/>
          <w:sz w:val="23"/>
          <w:szCs w:val="23"/>
        </w:rPr>
        <w:t xml:space="preserve">CSHE prevents locally elected school boards from fully determining their own policy in this sensitive area.  The law does not allow local communities to protect their own values. The Catholic principle of </w:t>
      </w:r>
      <w:r w:rsidRPr="008E46A0">
        <w:rPr>
          <w:rFonts w:cs="Times New Roman"/>
          <w:i/>
          <w:sz w:val="23"/>
          <w:szCs w:val="23"/>
        </w:rPr>
        <w:t>subsidiarity</w:t>
      </w:r>
      <w:r w:rsidRPr="008E46A0">
        <w:rPr>
          <w:rFonts w:cs="Times New Roman"/>
          <w:sz w:val="23"/>
          <w:szCs w:val="23"/>
        </w:rPr>
        <w:t xml:space="preserve"> holds that certain issues are best dealt with locally.  The sensitive matter of sex education is one such example of the appropriateness of handling some governmental issues at the local level. </w:t>
      </w:r>
    </w:p>
    <w:p w14:paraId="66AA16F0" w14:textId="77777777" w:rsidR="00315D06" w:rsidRPr="008E46A0" w:rsidRDefault="00315D06" w:rsidP="00315D06">
      <w:pPr>
        <w:pStyle w:val="ListParagraph"/>
        <w:numPr>
          <w:ilvl w:val="0"/>
          <w:numId w:val="10"/>
        </w:numPr>
        <w:spacing w:line="19" w:lineRule="atLeast"/>
        <w:rPr>
          <w:rFonts w:cs="Times New Roman"/>
          <w:sz w:val="23"/>
          <w:szCs w:val="23"/>
        </w:rPr>
      </w:pPr>
      <w:r w:rsidRPr="008E46A0">
        <w:rPr>
          <w:rFonts w:cs="Times New Roman"/>
          <w:sz w:val="23"/>
          <w:szCs w:val="23"/>
        </w:rPr>
        <w:t xml:space="preserve">The CSHE law does not ensure meaningful curricula review by parents and guardians nor provide for public comment prior to implementation.  Additionally, CSHE curriculum fails to adequately address complex moral issues tied to human sexuality.  As the bishops of the Second Vatican Council taught, the “family is a kind of school of deeper humanity … the right of parents to … educate their children in the bosom of the family must be safeguarded.” </w:t>
      </w:r>
      <w:r w:rsidRPr="008E46A0">
        <w:rPr>
          <w:rFonts w:cs="Times New Roman"/>
          <w:i/>
          <w:sz w:val="23"/>
          <w:szCs w:val="23"/>
        </w:rPr>
        <w:t xml:space="preserve">Gaudium ed </w:t>
      </w:r>
      <w:proofErr w:type="spellStart"/>
      <w:r w:rsidRPr="008E46A0">
        <w:rPr>
          <w:rFonts w:cs="Times New Roman"/>
          <w:i/>
          <w:sz w:val="23"/>
          <w:szCs w:val="23"/>
        </w:rPr>
        <w:t>Spes</w:t>
      </w:r>
      <w:proofErr w:type="spellEnd"/>
      <w:r w:rsidRPr="008E46A0">
        <w:rPr>
          <w:rFonts w:cs="Times New Roman"/>
          <w:i/>
          <w:sz w:val="23"/>
          <w:szCs w:val="23"/>
        </w:rPr>
        <w:t>,</w:t>
      </w:r>
      <w:r w:rsidRPr="008E46A0">
        <w:rPr>
          <w:rFonts w:cs="Times New Roman"/>
          <w:sz w:val="23"/>
          <w:szCs w:val="23"/>
        </w:rPr>
        <w:t xml:space="preserve"> The Pastoral Constitution of the Church in the Modern World, no. 52.</w:t>
      </w:r>
    </w:p>
    <w:p w14:paraId="263ED65F" w14:textId="77777777" w:rsidR="00315D06" w:rsidRPr="008E46A0" w:rsidRDefault="00315D06" w:rsidP="00315D06">
      <w:pPr>
        <w:pStyle w:val="ListParagraph"/>
        <w:numPr>
          <w:ilvl w:val="0"/>
          <w:numId w:val="10"/>
        </w:numPr>
        <w:spacing w:line="19" w:lineRule="atLeast"/>
        <w:rPr>
          <w:rFonts w:cs="Times New Roman"/>
          <w:sz w:val="23"/>
          <w:szCs w:val="23"/>
        </w:rPr>
      </w:pPr>
      <w:r w:rsidRPr="008E46A0">
        <w:rPr>
          <w:rFonts w:cs="Times New Roman"/>
          <w:sz w:val="23"/>
          <w:szCs w:val="23"/>
        </w:rPr>
        <w:t>There are over 130,000 public school students in the state who do not speak English at home.  There is no plan to communicate the new curricula or opt out information to these families.</w:t>
      </w:r>
    </w:p>
    <w:p w14:paraId="53B2C48A" w14:textId="77777777" w:rsidR="00315D06" w:rsidRPr="008E46A0" w:rsidRDefault="00315D06" w:rsidP="00315D06">
      <w:pPr>
        <w:pStyle w:val="ListParagraph"/>
        <w:spacing w:line="19" w:lineRule="atLeast"/>
        <w:rPr>
          <w:rFonts w:cs="Times New Roman"/>
          <w:sz w:val="23"/>
          <w:szCs w:val="23"/>
        </w:rPr>
      </w:pPr>
    </w:p>
    <w:p w14:paraId="0C2ACDA9" w14:textId="77777777" w:rsidR="00315D06" w:rsidRPr="008E46A0" w:rsidRDefault="00315D06" w:rsidP="00315D06">
      <w:pPr>
        <w:spacing w:line="19" w:lineRule="atLeast"/>
        <w:rPr>
          <w:sz w:val="23"/>
          <w:szCs w:val="23"/>
        </w:rPr>
      </w:pPr>
      <w:r w:rsidRPr="008E46A0">
        <w:rPr>
          <w:sz w:val="23"/>
          <w:szCs w:val="23"/>
        </w:rPr>
        <w:t xml:space="preserve">Any efforts to collect signatures for R-90 should be in compliance with the most current government directives regarding social distancing.  If you have any questions or concerns regarding allowing signature gathering in your parish for R-90, please contact the WSCC at (206) 301-0556 or </w:t>
      </w:r>
      <w:hyperlink r:id="rId7" w:history="1">
        <w:r w:rsidRPr="008E46A0">
          <w:rPr>
            <w:rStyle w:val="Hyperlink"/>
            <w:sz w:val="23"/>
            <w:szCs w:val="23"/>
          </w:rPr>
          <w:t>wscc@WACatholics.org</w:t>
        </w:r>
      </w:hyperlink>
      <w:r w:rsidRPr="008E46A0">
        <w:rPr>
          <w:sz w:val="23"/>
          <w:szCs w:val="23"/>
        </w:rPr>
        <w:t>.</w:t>
      </w:r>
    </w:p>
    <w:p w14:paraId="6120729B" w14:textId="77777777" w:rsidR="00315D06" w:rsidRPr="008E46A0" w:rsidRDefault="00315D06" w:rsidP="00315D06">
      <w:pPr>
        <w:spacing w:line="19" w:lineRule="atLeast"/>
        <w:rPr>
          <w:sz w:val="23"/>
          <w:szCs w:val="23"/>
        </w:rPr>
      </w:pPr>
    </w:p>
    <w:p w14:paraId="34D99693" w14:textId="77777777" w:rsidR="007D4BEE" w:rsidRDefault="00315D06" w:rsidP="00315D06">
      <w:pPr>
        <w:spacing w:line="19" w:lineRule="atLeast"/>
        <w:rPr>
          <w:sz w:val="23"/>
          <w:szCs w:val="23"/>
        </w:rPr>
      </w:pPr>
      <w:r w:rsidRPr="008E46A0">
        <w:rPr>
          <w:sz w:val="23"/>
          <w:szCs w:val="23"/>
        </w:rPr>
        <w:t>In the heart of Christ,</w:t>
      </w:r>
    </w:p>
    <w:p w14:paraId="1A725F52" w14:textId="77777777" w:rsidR="008C3C6B" w:rsidRPr="008E46A0" w:rsidRDefault="008C3C6B" w:rsidP="00315D06">
      <w:pPr>
        <w:spacing w:line="19" w:lineRule="atLeast"/>
        <w:rPr>
          <w:sz w:val="23"/>
          <w:szCs w:val="23"/>
        </w:rPr>
      </w:pPr>
      <w:r w:rsidRPr="008E46A0">
        <w:rPr>
          <w:rFonts w:asciiTheme="majorBidi" w:hAnsiTheme="majorBidi" w:cstheme="majorBidi"/>
          <w:noProof/>
          <w:sz w:val="23"/>
          <w:szCs w:val="23"/>
        </w:rPr>
        <w:drawing>
          <wp:anchor distT="0" distB="0" distL="114300" distR="114300" simplePos="0" relativeHeight="251659264" behindDoc="1" locked="0" layoutInCell="1" allowOverlap="1" wp14:anchorId="7889726C" wp14:editId="4BF78E46">
            <wp:simplePos x="0" y="0"/>
            <wp:positionH relativeFrom="margin">
              <wp:posOffset>2447594</wp:posOffset>
            </wp:positionH>
            <wp:positionV relativeFrom="paragraph">
              <wp:posOffset>3175</wp:posOffset>
            </wp:positionV>
            <wp:extent cx="1636395" cy="815340"/>
            <wp:effectExtent l="38100" t="76200" r="40005" b="6096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253537">
                      <a:off x="0" y="0"/>
                      <a:ext cx="1636395" cy="815340"/>
                    </a:xfrm>
                    <a:prstGeom prst="rect">
                      <a:avLst/>
                    </a:prstGeom>
                    <a:noFill/>
                  </pic:spPr>
                </pic:pic>
              </a:graphicData>
            </a:graphic>
            <wp14:sizeRelH relativeFrom="margin">
              <wp14:pctWidth>0</wp14:pctWidth>
            </wp14:sizeRelH>
            <wp14:sizeRelV relativeFrom="margin">
              <wp14:pctHeight>0</wp14:pctHeight>
            </wp14:sizeRelV>
          </wp:anchor>
        </w:drawing>
      </w:r>
    </w:p>
    <w:p w14:paraId="30BF7F11" w14:textId="77777777" w:rsidR="00315D06" w:rsidRDefault="00315D06" w:rsidP="00315D06">
      <w:pPr>
        <w:rPr>
          <w:rFonts w:asciiTheme="majorBidi" w:hAnsiTheme="majorBidi" w:cstheme="majorBidi"/>
          <w:sz w:val="23"/>
          <w:szCs w:val="23"/>
        </w:rPr>
      </w:pPr>
      <w:r w:rsidRPr="008E46A0">
        <w:rPr>
          <w:rFonts w:asciiTheme="majorBidi" w:hAnsiTheme="majorBidi" w:cstheme="majorBidi"/>
          <w:noProof/>
          <w:sz w:val="23"/>
          <w:szCs w:val="23"/>
        </w:rPr>
        <w:drawing>
          <wp:anchor distT="0" distB="0" distL="114300" distR="114300" simplePos="0" relativeHeight="251662336" behindDoc="1" locked="0" layoutInCell="1" allowOverlap="1" wp14:anchorId="7319E2C7" wp14:editId="431DD3D8">
            <wp:simplePos x="0" y="0"/>
            <wp:positionH relativeFrom="column">
              <wp:posOffset>4879616</wp:posOffset>
            </wp:positionH>
            <wp:positionV relativeFrom="paragraph">
              <wp:posOffset>6074</wp:posOffset>
            </wp:positionV>
            <wp:extent cx="1134276" cy="565777"/>
            <wp:effectExtent l="0" t="0" r="0" b="6350"/>
            <wp:wrapNone/>
            <wp:docPr id="1" name="Picture 1" descr="W:\__Sharon Theresa\_Bishops signatures &amp; Crests\B Daly 2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_Sharon Theresa\_Bishops signatures &amp; Crests\B Daly 2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276" cy="565777"/>
                    </a:xfrm>
                    <a:prstGeom prst="rect">
                      <a:avLst/>
                    </a:prstGeom>
                    <a:noFill/>
                    <a:ln>
                      <a:noFill/>
                    </a:ln>
                  </pic:spPr>
                </pic:pic>
              </a:graphicData>
            </a:graphic>
            <wp14:sizeRelH relativeFrom="page">
              <wp14:pctWidth>0</wp14:pctWidth>
            </wp14:sizeRelH>
            <wp14:sizeRelV relativeFrom="page">
              <wp14:pctHeight>0</wp14:pctHeight>
            </wp14:sizeRelV>
          </wp:anchor>
        </w:drawing>
      </w:r>
      <w:r w:rsidR="008C3C6B">
        <w:rPr>
          <w:rFonts w:asciiTheme="majorBidi" w:hAnsiTheme="majorBidi" w:cstheme="majorBidi"/>
          <w:sz w:val="23"/>
          <w:szCs w:val="23"/>
        </w:rPr>
        <w:t xml:space="preserve">   </w:t>
      </w:r>
      <w:r w:rsidRPr="008E46A0">
        <w:rPr>
          <w:rFonts w:asciiTheme="majorBidi" w:hAnsiTheme="majorBidi" w:cstheme="majorBidi"/>
          <w:sz w:val="23"/>
          <w:szCs w:val="23"/>
        </w:rPr>
        <w:t xml:space="preserve">     </w:t>
      </w:r>
      <w:r w:rsidRPr="008E46A0">
        <w:rPr>
          <w:rFonts w:asciiTheme="majorBidi" w:hAnsiTheme="majorBidi" w:cstheme="majorBidi"/>
          <w:noProof/>
          <w:sz w:val="23"/>
          <w:szCs w:val="23"/>
        </w:rPr>
        <w:drawing>
          <wp:inline distT="0" distB="0" distL="0" distR="0" wp14:anchorId="6A54E081" wp14:editId="5535A94D">
            <wp:extent cx="1391479" cy="399027"/>
            <wp:effectExtent l="0" t="0" r="0" b="127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tienne Signature 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1644" cy="407677"/>
                    </a:xfrm>
                    <a:prstGeom prst="rect">
                      <a:avLst/>
                    </a:prstGeom>
                  </pic:spPr>
                </pic:pic>
              </a:graphicData>
            </a:graphic>
          </wp:inline>
        </w:drawing>
      </w:r>
    </w:p>
    <w:p w14:paraId="3D7A8472" w14:textId="77777777" w:rsidR="00315D06" w:rsidRPr="008E46A0" w:rsidRDefault="008C3C6B" w:rsidP="008C3C6B">
      <w:pPr>
        <w:rPr>
          <w:rFonts w:asciiTheme="majorBidi" w:hAnsiTheme="majorBidi" w:cstheme="majorBidi"/>
          <w:sz w:val="23"/>
          <w:szCs w:val="23"/>
        </w:rPr>
      </w:pPr>
      <w:r>
        <w:rPr>
          <w:rFonts w:asciiTheme="majorBidi" w:hAnsiTheme="majorBidi" w:cstheme="majorBidi"/>
          <w:sz w:val="23"/>
          <w:szCs w:val="23"/>
        </w:rPr>
        <w:t xml:space="preserve">     </w:t>
      </w:r>
      <w:r w:rsidR="00315D06" w:rsidRPr="008E46A0">
        <w:rPr>
          <w:rFonts w:asciiTheme="majorBidi" w:hAnsiTheme="majorBidi" w:cstheme="majorBidi"/>
          <w:sz w:val="23"/>
          <w:szCs w:val="23"/>
        </w:rPr>
        <w:t>Most Rev. Paul D. Etienne</w:t>
      </w:r>
      <w:r w:rsidR="00315D06" w:rsidRPr="008E46A0">
        <w:rPr>
          <w:rFonts w:asciiTheme="majorBidi" w:hAnsiTheme="majorBidi" w:cstheme="majorBidi"/>
          <w:sz w:val="23"/>
          <w:szCs w:val="23"/>
        </w:rPr>
        <w:tab/>
        <w:t xml:space="preserve">        </w:t>
      </w:r>
      <w:r>
        <w:rPr>
          <w:rFonts w:asciiTheme="majorBidi" w:hAnsiTheme="majorBidi" w:cstheme="majorBidi"/>
          <w:sz w:val="23"/>
          <w:szCs w:val="23"/>
        </w:rPr>
        <w:tab/>
      </w:r>
      <w:r w:rsidR="00315D06" w:rsidRPr="008E46A0">
        <w:rPr>
          <w:rFonts w:asciiTheme="majorBidi" w:hAnsiTheme="majorBidi" w:cstheme="majorBidi"/>
          <w:sz w:val="23"/>
          <w:szCs w:val="23"/>
        </w:rPr>
        <w:t xml:space="preserve">Most Rev. Joseph J. Tyson            </w:t>
      </w:r>
      <w:r>
        <w:rPr>
          <w:rFonts w:asciiTheme="majorBidi" w:hAnsiTheme="majorBidi" w:cstheme="majorBidi"/>
          <w:sz w:val="23"/>
          <w:szCs w:val="23"/>
        </w:rPr>
        <w:tab/>
      </w:r>
      <w:r w:rsidR="00315D06" w:rsidRPr="008E46A0">
        <w:rPr>
          <w:rFonts w:asciiTheme="majorBidi" w:hAnsiTheme="majorBidi" w:cstheme="majorBidi"/>
          <w:sz w:val="23"/>
          <w:szCs w:val="23"/>
        </w:rPr>
        <w:t xml:space="preserve"> Most Rev. Thomas A. Daly        </w:t>
      </w:r>
    </w:p>
    <w:p w14:paraId="2037D804" w14:textId="77777777" w:rsidR="00315D06" w:rsidRPr="008E46A0" w:rsidRDefault="00315D06" w:rsidP="00315D06">
      <w:pPr>
        <w:rPr>
          <w:rFonts w:asciiTheme="majorBidi" w:hAnsiTheme="majorBidi" w:cstheme="majorBidi"/>
          <w:sz w:val="23"/>
          <w:szCs w:val="23"/>
        </w:rPr>
      </w:pPr>
      <w:r w:rsidRPr="008E46A0">
        <w:rPr>
          <w:rFonts w:asciiTheme="majorBidi" w:hAnsiTheme="majorBidi" w:cstheme="majorBidi"/>
          <w:sz w:val="23"/>
          <w:szCs w:val="23"/>
        </w:rPr>
        <w:t xml:space="preserve">         Archbishop of Seattle            </w:t>
      </w:r>
      <w:r w:rsidR="008C3C6B">
        <w:rPr>
          <w:rFonts w:asciiTheme="majorBidi" w:hAnsiTheme="majorBidi" w:cstheme="majorBidi"/>
          <w:sz w:val="23"/>
          <w:szCs w:val="23"/>
        </w:rPr>
        <w:t xml:space="preserve">             </w:t>
      </w:r>
      <w:r w:rsidRPr="008E46A0">
        <w:rPr>
          <w:rFonts w:asciiTheme="majorBidi" w:hAnsiTheme="majorBidi" w:cstheme="majorBidi"/>
          <w:sz w:val="23"/>
          <w:szCs w:val="23"/>
        </w:rPr>
        <w:t xml:space="preserve"> Bishop of Yakima                          </w:t>
      </w:r>
      <w:r w:rsidR="008C3C6B">
        <w:rPr>
          <w:rFonts w:asciiTheme="majorBidi" w:hAnsiTheme="majorBidi" w:cstheme="majorBidi"/>
          <w:sz w:val="23"/>
          <w:szCs w:val="23"/>
        </w:rPr>
        <w:t xml:space="preserve">         </w:t>
      </w:r>
      <w:r w:rsidRPr="008E46A0">
        <w:rPr>
          <w:rFonts w:asciiTheme="majorBidi" w:hAnsiTheme="majorBidi" w:cstheme="majorBidi"/>
          <w:sz w:val="23"/>
          <w:szCs w:val="23"/>
        </w:rPr>
        <w:t xml:space="preserve"> Bishop of Spokane</w:t>
      </w:r>
    </w:p>
    <w:p w14:paraId="1966D9B0" w14:textId="77777777" w:rsidR="00315D06" w:rsidRPr="008E46A0" w:rsidRDefault="00315D06" w:rsidP="00315D06">
      <w:pPr>
        <w:rPr>
          <w:rFonts w:asciiTheme="majorBidi" w:hAnsiTheme="majorBidi" w:cstheme="majorBidi"/>
          <w:sz w:val="23"/>
          <w:szCs w:val="23"/>
        </w:rPr>
      </w:pPr>
      <w:r w:rsidRPr="008E46A0">
        <w:rPr>
          <w:rFonts w:asciiTheme="majorBidi" w:hAnsiTheme="majorBidi" w:cstheme="majorBidi"/>
          <w:noProof/>
          <w:sz w:val="23"/>
          <w:szCs w:val="23"/>
        </w:rPr>
        <w:drawing>
          <wp:anchor distT="0" distB="0" distL="114300" distR="114300" simplePos="0" relativeHeight="251660288" behindDoc="1" locked="0" layoutInCell="1" allowOverlap="1" wp14:anchorId="06ACD328" wp14:editId="2F2D5364">
            <wp:simplePos x="0" y="0"/>
            <wp:positionH relativeFrom="margin">
              <wp:posOffset>1361744</wp:posOffset>
            </wp:positionH>
            <wp:positionV relativeFrom="paragraph">
              <wp:posOffset>86995</wp:posOffset>
            </wp:positionV>
            <wp:extent cx="1437309" cy="659148"/>
            <wp:effectExtent l="0" t="0" r="0" b="7620"/>
            <wp:wrapNone/>
            <wp:docPr id="12" name="Picture 2" descr="W:\BISHOPS\Signatures\Elizondo signature -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ISHOPS\Signatures\Elizondo signature - black.jpg"/>
                    <pic:cNvPicPr>
                      <a:picLocks noChangeAspect="1" noChangeArrowheads="1"/>
                    </pic:cNvPicPr>
                  </pic:nvPicPr>
                  <pic:blipFill>
                    <a:blip r:embed="rId11" cstate="print"/>
                    <a:srcRect/>
                    <a:stretch>
                      <a:fillRect/>
                    </a:stretch>
                  </pic:blipFill>
                  <pic:spPr bwMode="auto">
                    <a:xfrm>
                      <a:off x="0" y="0"/>
                      <a:ext cx="1437309" cy="6591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46A0">
        <w:rPr>
          <w:rFonts w:asciiTheme="majorBidi" w:hAnsiTheme="majorBidi" w:cstheme="majorBidi"/>
          <w:sz w:val="23"/>
          <w:szCs w:val="23"/>
        </w:rPr>
        <w:tab/>
      </w:r>
    </w:p>
    <w:p w14:paraId="19B9EC50" w14:textId="77777777" w:rsidR="00315D06" w:rsidRPr="008E46A0" w:rsidRDefault="00315D06" w:rsidP="00315D06">
      <w:pPr>
        <w:rPr>
          <w:rFonts w:asciiTheme="majorBidi" w:hAnsiTheme="majorBidi" w:cstheme="majorBidi"/>
          <w:sz w:val="23"/>
          <w:szCs w:val="23"/>
        </w:rPr>
      </w:pPr>
      <w:r w:rsidRPr="008E46A0">
        <w:rPr>
          <w:rFonts w:asciiTheme="majorBidi" w:hAnsiTheme="majorBidi" w:cstheme="majorBidi"/>
          <w:noProof/>
          <w:sz w:val="23"/>
          <w:szCs w:val="23"/>
        </w:rPr>
        <w:drawing>
          <wp:anchor distT="0" distB="0" distL="114300" distR="114300" simplePos="0" relativeHeight="251663360" behindDoc="1" locked="0" layoutInCell="1" allowOverlap="1" wp14:anchorId="78E4DD18" wp14:editId="7F02E3A4">
            <wp:simplePos x="0" y="0"/>
            <wp:positionH relativeFrom="column">
              <wp:posOffset>3893489</wp:posOffset>
            </wp:positionH>
            <wp:positionV relativeFrom="paragraph">
              <wp:posOffset>6350</wp:posOffset>
            </wp:positionV>
            <wp:extent cx="1512540" cy="401511"/>
            <wp:effectExtent l="19050" t="57150" r="12065" b="558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406788">
                      <a:off x="0" y="0"/>
                      <a:ext cx="1512540" cy="4015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6A0">
        <w:rPr>
          <w:rFonts w:asciiTheme="majorBidi" w:hAnsiTheme="majorBidi" w:cstheme="majorBidi"/>
          <w:noProof/>
          <w:sz w:val="23"/>
          <w:szCs w:val="23"/>
        </w:rPr>
        <w:t xml:space="preserve"> </w:t>
      </w:r>
    </w:p>
    <w:p w14:paraId="0CAB7575" w14:textId="77777777" w:rsidR="008C3C6B" w:rsidRDefault="008C3C6B" w:rsidP="00315D06">
      <w:pPr>
        <w:rPr>
          <w:rFonts w:asciiTheme="majorBidi" w:hAnsiTheme="majorBidi" w:cstheme="majorBidi"/>
          <w:sz w:val="23"/>
          <w:szCs w:val="23"/>
        </w:rPr>
      </w:pPr>
    </w:p>
    <w:p w14:paraId="28C5CC6B" w14:textId="77777777" w:rsidR="008C3C6B" w:rsidRDefault="00315D06" w:rsidP="008C3C6B">
      <w:pPr>
        <w:ind w:left="1440"/>
        <w:rPr>
          <w:rFonts w:asciiTheme="majorBidi" w:hAnsiTheme="majorBidi" w:cstheme="majorBidi"/>
          <w:sz w:val="23"/>
          <w:szCs w:val="23"/>
        </w:rPr>
      </w:pPr>
      <w:r w:rsidRPr="008E46A0">
        <w:rPr>
          <w:rFonts w:asciiTheme="majorBidi" w:hAnsiTheme="majorBidi" w:cstheme="majorBidi"/>
          <w:sz w:val="23"/>
          <w:szCs w:val="23"/>
        </w:rPr>
        <w:t xml:space="preserve">Most Rev. Eusebio Elizondo, </w:t>
      </w:r>
      <w:proofErr w:type="spellStart"/>
      <w:r w:rsidRPr="008E46A0">
        <w:rPr>
          <w:rFonts w:asciiTheme="majorBidi" w:hAnsiTheme="majorBidi" w:cstheme="majorBidi"/>
          <w:sz w:val="23"/>
          <w:szCs w:val="23"/>
        </w:rPr>
        <w:t>M.Sp.S</w:t>
      </w:r>
      <w:proofErr w:type="spellEnd"/>
      <w:r w:rsidRPr="008E46A0">
        <w:rPr>
          <w:rFonts w:asciiTheme="majorBidi" w:hAnsiTheme="majorBidi" w:cstheme="majorBidi"/>
          <w:sz w:val="23"/>
          <w:szCs w:val="23"/>
        </w:rPr>
        <w:t>.</w:t>
      </w:r>
      <w:r w:rsidR="008C3C6B">
        <w:rPr>
          <w:rFonts w:asciiTheme="majorBidi" w:hAnsiTheme="majorBidi" w:cstheme="majorBidi"/>
          <w:sz w:val="23"/>
          <w:szCs w:val="23"/>
        </w:rPr>
        <w:tab/>
        <w:t xml:space="preserve">     </w:t>
      </w:r>
      <w:r w:rsidR="008C3C6B">
        <w:rPr>
          <w:rFonts w:asciiTheme="majorBidi" w:hAnsiTheme="majorBidi" w:cstheme="majorBidi"/>
          <w:sz w:val="23"/>
          <w:szCs w:val="23"/>
        </w:rPr>
        <w:tab/>
      </w:r>
      <w:r w:rsidRPr="008E46A0">
        <w:rPr>
          <w:rFonts w:asciiTheme="majorBidi" w:hAnsiTheme="majorBidi" w:cstheme="majorBidi"/>
          <w:sz w:val="23"/>
          <w:szCs w:val="23"/>
        </w:rPr>
        <w:t xml:space="preserve">Most Rev. Daniel H. </w:t>
      </w:r>
      <w:proofErr w:type="spellStart"/>
      <w:r w:rsidRPr="008E46A0">
        <w:rPr>
          <w:rFonts w:asciiTheme="majorBidi" w:hAnsiTheme="majorBidi" w:cstheme="majorBidi"/>
          <w:sz w:val="23"/>
          <w:szCs w:val="23"/>
        </w:rPr>
        <w:t>Mueggenborg</w:t>
      </w:r>
      <w:proofErr w:type="spellEnd"/>
      <w:r w:rsidRPr="008E46A0">
        <w:rPr>
          <w:rFonts w:asciiTheme="majorBidi" w:hAnsiTheme="majorBidi" w:cstheme="majorBidi"/>
          <w:sz w:val="23"/>
          <w:szCs w:val="23"/>
        </w:rPr>
        <w:t xml:space="preserve">   </w:t>
      </w:r>
      <w:r w:rsidRPr="008E46A0">
        <w:rPr>
          <w:rFonts w:asciiTheme="majorBidi" w:hAnsiTheme="majorBidi" w:cstheme="majorBidi"/>
          <w:sz w:val="23"/>
          <w:szCs w:val="23"/>
        </w:rPr>
        <w:tab/>
        <w:t xml:space="preserve">         </w:t>
      </w:r>
      <w:r w:rsidR="008C3C6B">
        <w:rPr>
          <w:rFonts w:asciiTheme="majorBidi" w:hAnsiTheme="majorBidi" w:cstheme="majorBidi"/>
          <w:sz w:val="23"/>
          <w:szCs w:val="23"/>
        </w:rPr>
        <w:t xml:space="preserve">     </w:t>
      </w:r>
    </w:p>
    <w:p w14:paraId="473FE037" w14:textId="77777777" w:rsidR="00841E15" w:rsidRPr="009E4FFB" w:rsidRDefault="008C3C6B" w:rsidP="009E4FFB">
      <w:pPr>
        <w:ind w:left="1440"/>
        <w:rPr>
          <w:rFonts w:asciiTheme="majorBidi" w:hAnsiTheme="majorBidi" w:cstheme="majorBidi"/>
          <w:sz w:val="23"/>
          <w:szCs w:val="23"/>
        </w:rPr>
      </w:pPr>
      <w:r>
        <w:rPr>
          <w:rFonts w:asciiTheme="majorBidi" w:hAnsiTheme="majorBidi" w:cstheme="majorBidi"/>
          <w:sz w:val="23"/>
          <w:szCs w:val="23"/>
        </w:rPr>
        <w:t xml:space="preserve">       </w:t>
      </w:r>
      <w:r w:rsidR="00315D06" w:rsidRPr="008E46A0">
        <w:rPr>
          <w:rFonts w:asciiTheme="majorBidi" w:hAnsiTheme="majorBidi" w:cstheme="majorBidi"/>
          <w:sz w:val="23"/>
          <w:szCs w:val="23"/>
        </w:rPr>
        <w:t>Auxiliary Bishop of Seattle</w:t>
      </w:r>
      <w:r w:rsidR="00315D06" w:rsidRPr="008E46A0">
        <w:rPr>
          <w:rFonts w:asciiTheme="majorBidi" w:hAnsiTheme="majorBidi" w:cstheme="majorBidi"/>
          <w:sz w:val="23"/>
          <w:szCs w:val="23"/>
        </w:rPr>
        <w:tab/>
      </w:r>
      <w:r w:rsidR="00315D06" w:rsidRPr="008E46A0">
        <w:rPr>
          <w:rFonts w:asciiTheme="majorBidi" w:hAnsiTheme="majorBidi" w:cstheme="majorBidi"/>
          <w:sz w:val="23"/>
          <w:szCs w:val="23"/>
        </w:rPr>
        <w:tab/>
        <w:t xml:space="preserve">        Auxiliary Bishop of Seattle</w:t>
      </w:r>
    </w:p>
    <w:sectPr w:rsidR="00841E15" w:rsidRPr="009E4FFB" w:rsidSect="00315D06">
      <w:footerReference w:type="default" r:id="rId13"/>
      <w:headerReference w:type="first" r:id="rId14"/>
      <w:footerReference w:type="first" r:id="rId15"/>
      <w:pgSz w:w="12240" w:h="15840" w:code="1"/>
      <w:pgMar w:top="1440" w:right="1080" w:bottom="720" w:left="1080" w:header="144"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5A834" w14:textId="77777777" w:rsidR="005D609C" w:rsidRDefault="005D609C">
      <w:r>
        <w:separator/>
      </w:r>
    </w:p>
  </w:endnote>
  <w:endnote w:type="continuationSeparator" w:id="0">
    <w:p w14:paraId="484CFA93" w14:textId="77777777" w:rsidR="005D609C" w:rsidRDefault="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87F32" w14:textId="77777777" w:rsidR="00FD6DDF" w:rsidRDefault="00FD6DDF">
    <w:pPr>
      <w:pStyle w:val="Footer"/>
      <w:jc w:val="right"/>
      <w:rPr>
        <w:rFonts w:ascii="Arial Narrow" w:hAnsi="Arial Narrow"/>
        <w:snapToGrid w:val="0"/>
        <w:sz w:val="12"/>
      </w:rPr>
    </w:pPr>
  </w:p>
  <w:p w14:paraId="393485A5" w14:textId="77777777" w:rsidR="00FD6DDF" w:rsidRDefault="00FD6DDF">
    <w:pPr>
      <w:pStyle w:val="Footer"/>
      <w:jc w:val="right"/>
      <w:rPr>
        <w:rFonts w:ascii="Arial Narrow" w:hAnsi="Arial Narrow"/>
        <w:snapToGrid w:val="0"/>
        <w:sz w:val="12"/>
      </w:rPr>
    </w:pPr>
  </w:p>
  <w:p w14:paraId="2EF7D4AC" w14:textId="77777777" w:rsidR="00FD6DDF" w:rsidRDefault="00FD6DDF">
    <w:pPr>
      <w:pStyle w:val="Footer"/>
      <w:jc w:val="right"/>
      <w:rPr>
        <w:rFonts w:ascii="Arial Narrow" w:hAnsi="Arial Narrow"/>
        <w:snapToGrid w:val="0"/>
        <w:sz w:val="12"/>
      </w:rPr>
    </w:pPr>
  </w:p>
  <w:p w14:paraId="74A69A21" w14:textId="77777777" w:rsidR="00FD6DDF" w:rsidRDefault="00FD6DDF">
    <w:pPr>
      <w:pStyle w:val="Footer"/>
      <w:jc w:val="right"/>
      <w:rPr>
        <w:rFonts w:ascii="Arial Narrow" w:hAnsi="Arial Narrow"/>
        <w:snapToGrid w:val="0"/>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450F" w14:textId="77777777" w:rsidR="007C2CDA" w:rsidRPr="00563474" w:rsidRDefault="007C2CDA" w:rsidP="007C2CDA">
    <w:pPr>
      <w:pStyle w:val="Footer"/>
      <w:ind w:left="-720" w:right="-720"/>
      <w:jc w:val="center"/>
      <w:rPr>
        <w:rFonts w:ascii="Times" w:hAnsi="Times"/>
        <w:color w:val="3333FF"/>
      </w:rPr>
    </w:pPr>
    <w:r w:rsidRPr="00433E7D">
      <w:rPr>
        <w:rFonts w:ascii="Times" w:hAnsi="Times"/>
        <w:snapToGrid w:val="0"/>
        <w:color w:val="006600"/>
      </w:rPr>
      <w:t xml:space="preserve">710 Ninth </w:t>
    </w:r>
    <w:proofErr w:type="gramStart"/>
    <w:r w:rsidRPr="00433E7D">
      <w:rPr>
        <w:rFonts w:ascii="Times" w:hAnsi="Times"/>
        <w:snapToGrid w:val="0"/>
        <w:color w:val="006600"/>
      </w:rPr>
      <w:t xml:space="preserve">Avenue  </w:t>
    </w:r>
    <w:r w:rsidRPr="00563474">
      <w:rPr>
        <w:snapToGrid w:val="0"/>
        <w:color w:val="3333FF"/>
      </w:rPr>
      <w:t>•</w:t>
    </w:r>
    <w:proofErr w:type="gramEnd"/>
    <w:r>
      <w:rPr>
        <w:snapToGrid w:val="0"/>
        <w:color w:val="3333FF"/>
      </w:rPr>
      <w:t xml:space="preserve">  </w:t>
    </w:r>
    <w:r w:rsidRPr="00433E7D">
      <w:rPr>
        <w:rFonts w:ascii="Times" w:hAnsi="Times"/>
        <w:snapToGrid w:val="0"/>
        <w:color w:val="006600"/>
      </w:rPr>
      <w:t>Seattle, WA  98104</w:t>
    </w:r>
    <w:r>
      <w:rPr>
        <w:rFonts w:ascii="Times" w:hAnsi="Times"/>
        <w:snapToGrid w:val="0"/>
        <w:color w:val="3333FF"/>
      </w:rPr>
      <w:t xml:space="preserve">  </w:t>
    </w:r>
    <w:r w:rsidRPr="00563474">
      <w:rPr>
        <w:snapToGrid w:val="0"/>
        <w:color w:val="3333FF"/>
      </w:rPr>
      <w:t>•</w:t>
    </w:r>
    <w:r>
      <w:rPr>
        <w:snapToGrid w:val="0"/>
        <w:color w:val="3333FF"/>
      </w:rPr>
      <w:t xml:space="preserve">  </w:t>
    </w:r>
    <w:r w:rsidRPr="00433E7D">
      <w:rPr>
        <w:rFonts w:ascii="Times" w:hAnsi="Times"/>
        <w:snapToGrid w:val="0"/>
        <w:color w:val="006600"/>
      </w:rPr>
      <w:t>Tel 206.301.0556</w:t>
    </w:r>
    <w:r w:rsidRPr="00563474">
      <w:rPr>
        <w:rFonts w:ascii="Times" w:hAnsi="Times"/>
        <w:snapToGrid w:val="0"/>
        <w:color w:val="3333FF"/>
      </w:rPr>
      <w:t xml:space="preserve">  </w:t>
    </w:r>
    <w:r w:rsidRPr="00563474">
      <w:rPr>
        <w:snapToGrid w:val="0"/>
        <w:color w:val="3333FF"/>
      </w:rPr>
      <w:t>•</w:t>
    </w:r>
    <w:r w:rsidRPr="00563474">
      <w:rPr>
        <w:rFonts w:ascii="Times" w:hAnsi="Times"/>
        <w:snapToGrid w:val="0"/>
        <w:color w:val="3333FF"/>
      </w:rPr>
      <w:t xml:space="preserve">  </w:t>
    </w:r>
    <w:r w:rsidRPr="00433E7D">
      <w:rPr>
        <w:rFonts w:ascii="Times" w:hAnsi="Times"/>
        <w:snapToGrid w:val="0"/>
        <w:color w:val="006600"/>
      </w:rPr>
      <w:t>Fax 206.301.0558</w:t>
    </w:r>
    <w:r w:rsidRPr="00563474">
      <w:rPr>
        <w:rFonts w:ascii="Times" w:hAnsi="Times"/>
        <w:snapToGrid w:val="0"/>
        <w:color w:val="3333FF"/>
      </w:rPr>
      <w:t xml:space="preserve">  </w:t>
    </w:r>
    <w:r w:rsidRPr="00563474">
      <w:rPr>
        <w:snapToGrid w:val="0"/>
        <w:color w:val="3333FF"/>
      </w:rPr>
      <w:t>•</w:t>
    </w:r>
    <w:r w:rsidRPr="00563474">
      <w:rPr>
        <w:rFonts w:ascii="Times" w:hAnsi="Times"/>
        <w:snapToGrid w:val="0"/>
        <w:color w:val="3333FF"/>
      </w:rPr>
      <w:t xml:space="preserve">  </w:t>
    </w:r>
    <w:r w:rsidR="008B5CC7">
      <w:rPr>
        <w:rFonts w:ascii="Times" w:hAnsi="Times"/>
        <w:snapToGrid w:val="0"/>
        <w:color w:val="006600"/>
      </w:rPr>
      <w:t>E-mail: wscc@wacatholics.org</w:t>
    </w:r>
  </w:p>
  <w:p w14:paraId="0FFE1EFA" w14:textId="77777777" w:rsidR="00FD6DDF" w:rsidRDefault="00FD6D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01F17" w14:textId="77777777" w:rsidR="005D609C" w:rsidRDefault="005D609C">
      <w:r>
        <w:separator/>
      </w:r>
    </w:p>
  </w:footnote>
  <w:footnote w:type="continuationSeparator" w:id="0">
    <w:p w14:paraId="2294B1F9" w14:textId="77777777" w:rsidR="005D609C" w:rsidRDefault="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9810" w14:textId="77777777" w:rsidR="00FD6DDF" w:rsidRDefault="00FF4D62">
    <w:pPr>
      <w:pStyle w:val="Header"/>
      <w:ind w:right="-720"/>
      <w:jc w:val="right"/>
    </w:pPr>
    <w:r w:rsidRPr="00FF4D62">
      <w:rPr>
        <w:noProof/>
      </w:rPr>
      <w:drawing>
        <wp:anchor distT="0" distB="0" distL="114300" distR="114300" simplePos="0" relativeHeight="251658240" behindDoc="0" locked="0" layoutInCell="1" allowOverlap="1" wp14:anchorId="1828906E" wp14:editId="67399277">
          <wp:simplePos x="0" y="0"/>
          <wp:positionH relativeFrom="margin">
            <wp:align>right</wp:align>
          </wp:positionH>
          <wp:positionV relativeFrom="paragraph">
            <wp:posOffset>822960</wp:posOffset>
          </wp:positionV>
          <wp:extent cx="1066800" cy="1066800"/>
          <wp:effectExtent l="0" t="0" r="0" b="0"/>
          <wp:wrapNone/>
          <wp:docPr id="2" name="Picture 2" descr="W:\WSCC\WSCC logo\2018 Logo\WSCC Logo Fin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SCC\WSCC logo\2018 Logo\WSCC Logo Final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3A6"/>
    <w:multiLevelType w:val="singleLevel"/>
    <w:tmpl w:val="87BCD07E"/>
    <w:lvl w:ilvl="0">
      <w:start w:val="1"/>
      <w:numFmt w:val="decimal"/>
      <w:pStyle w:val="gapslist"/>
      <w:lvlText w:val="%1."/>
      <w:lvlJc w:val="left"/>
      <w:pPr>
        <w:tabs>
          <w:tab w:val="num" w:pos="360"/>
        </w:tabs>
        <w:ind w:left="360" w:hanging="360"/>
      </w:pPr>
      <w:rPr>
        <w:rFonts w:hint="default"/>
      </w:rPr>
    </w:lvl>
  </w:abstractNum>
  <w:abstractNum w:abstractNumId="1" w15:restartNumberingAfterBreak="0">
    <w:nsid w:val="265545E7"/>
    <w:multiLevelType w:val="hybridMultilevel"/>
    <w:tmpl w:val="4B3EE5FA"/>
    <w:lvl w:ilvl="0" w:tplc="4336CEC6">
      <w:start w:val="1"/>
      <w:numFmt w:val="upperRoman"/>
      <w:pStyle w:val="Heading6"/>
      <w:lvlText w:val="%1."/>
      <w:lvlJc w:val="right"/>
      <w:pPr>
        <w:tabs>
          <w:tab w:val="num" w:pos="1080"/>
        </w:tabs>
        <w:ind w:left="216" w:firstLine="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26022"/>
    <w:multiLevelType w:val="hybridMultilevel"/>
    <w:tmpl w:val="931C2136"/>
    <w:lvl w:ilvl="0" w:tplc="AA24ABC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97F87F2C">
      <w:start w:val="1"/>
      <w:numFmt w:val="upperLetter"/>
      <w:lvlText w:val="%3."/>
      <w:lvlJc w:val="left"/>
      <w:pPr>
        <w:tabs>
          <w:tab w:val="num" w:pos="1800"/>
        </w:tabs>
        <w:ind w:left="1800" w:hanging="360"/>
      </w:pPr>
      <w:rPr>
        <w:rFonts w:hint="default"/>
      </w:rPr>
    </w:lvl>
    <w:lvl w:ilvl="3" w:tplc="458EB89C">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357E0"/>
    <w:multiLevelType w:val="hybridMultilevel"/>
    <w:tmpl w:val="FD32185E"/>
    <w:lvl w:ilvl="0" w:tplc="80166988">
      <w:start w:val="6"/>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98D1AEA"/>
    <w:multiLevelType w:val="hybridMultilevel"/>
    <w:tmpl w:val="EFD68044"/>
    <w:lvl w:ilvl="0" w:tplc="E966B188">
      <w:start w:val="1"/>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48B3C56"/>
    <w:multiLevelType w:val="hybridMultilevel"/>
    <w:tmpl w:val="D598D112"/>
    <w:lvl w:ilvl="0" w:tplc="0D4EB67E">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30B1E25"/>
    <w:multiLevelType w:val="hybridMultilevel"/>
    <w:tmpl w:val="AE64B470"/>
    <w:lvl w:ilvl="0" w:tplc="A4DE60D4">
      <w:start w:val="7"/>
      <w:numFmt w:val="upperRoman"/>
      <w:lvlText w:val="%1."/>
      <w:lvlJc w:val="left"/>
      <w:pPr>
        <w:tabs>
          <w:tab w:val="num" w:pos="1080"/>
        </w:tabs>
        <w:ind w:left="1080" w:hanging="720"/>
      </w:pPr>
      <w:rPr>
        <w:rFonts w:hint="default"/>
      </w:rPr>
    </w:lvl>
    <w:lvl w:ilvl="1" w:tplc="6390F30C">
      <w:start w:val="7"/>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8E7CC1"/>
    <w:multiLevelType w:val="hybridMultilevel"/>
    <w:tmpl w:val="B27E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C6A74"/>
    <w:multiLevelType w:val="hybridMultilevel"/>
    <w:tmpl w:val="73B454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37329"/>
    <w:multiLevelType w:val="hybridMultilevel"/>
    <w:tmpl w:val="9D8A3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74"/>
    <w:rsid w:val="000133A2"/>
    <w:rsid w:val="00043076"/>
    <w:rsid w:val="00047B5D"/>
    <w:rsid w:val="00074F30"/>
    <w:rsid w:val="000D7AA5"/>
    <w:rsid w:val="001512B0"/>
    <w:rsid w:val="00263457"/>
    <w:rsid w:val="002A3C70"/>
    <w:rsid w:val="002D6557"/>
    <w:rsid w:val="00315D06"/>
    <w:rsid w:val="00337020"/>
    <w:rsid w:val="00342BCD"/>
    <w:rsid w:val="003A1919"/>
    <w:rsid w:val="00401FB1"/>
    <w:rsid w:val="00411B60"/>
    <w:rsid w:val="004B459E"/>
    <w:rsid w:val="004B4AC6"/>
    <w:rsid w:val="004D4AB5"/>
    <w:rsid w:val="004E7F72"/>
    <w:rsid w:val="00512717"/>
    <w:rsid w:val="005306EF"/>
    <w:rsid w:val="00563474"/>
    <w:rsid w:val="00570957"/>
    <w:rsid w:val="0058184F"/>
    <w:rsid w:val="00591041"/>
    <w:rsid w:val="005D609C"/>
    <w:rsid w:val="006763E9"/>
    <w:rsid w:val="00785112"/>
    <w:rsid w:val="00797410"/>
    <w:rsid w:val="007C0F85"/>
    <w:rsid w:val="007C2CDA"/>
    <w:rsid w:val="007D4BEE"/>
    <w:rsid w:val="00803475"/>
    <w:rsid w:val="00841E15"/>
    <w:rsid w:val="008527F0"/>
    <w:rsid w:val="008B5CC7"/>
    <w:rsid w:val="008C3C6B"/>
    <w:rsid w:val="008E2AC8"/>
    <w:rsid w:val="008E3E7D"/>
    <w:rsid w:val="00950026"/>
    <w:rsid w:val="00981D48"/>
    <w:rsid w:val="00982F5C"/>
    <w:rsid w:val="00992A5F"/>
    <w:rsid w:val="009E4FFB"/>
    <w:rsid w:val="00A263AA"/>
    <w:rsid w:val="00A9009C"/>
    <w:rsid w:val="00AF1765"/>
    <w:rsid w:val="00C523F6"/>
    <w:rsid w:val="00D316FA"/>
    <w:rsid w:val="00D35325"/>
    <w:rsid w:val="00D926C5"/>
    <w:rsid w:val="00DB3293"/>
    <w:rsid w:val="00E91B70"/>
    <w:rsid w:val="00F21F69"/>
    <w:rsid w:val="00F64085"/>
    <w:rsid w:val="00FD6DDF"/>
    <w:rsid w:val="00FF4D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C5C0B"/>
  <w15:docId w15:val="{006325B9-CB5A-4785-98DF-9E1D1C54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25"/>
  </w:style>
  <w:style w:type="paragraph" w:styleId="Heading1">
    <w:name w:val="heading 1"/>
    <w:basedOn w:val="Normal"/>
    <w:next w:val="Normal"/>
    <w:qFormat/>
    <w:rsid w:val="00D35325"/>
    <w:pPr>
      <w:keepNext/>
      <w:jc w:val="center"/>
      <w:outlineLvl w:val="0"/>
    </w:pPr>
    <w:rPr>
      <w:b/>
      <w:sz w:val="24"/>
    </w:rPr>
  </w:style>
  <w:style w:type="paragraph" w:styleId="Heading2">
    <w:name w:val="heading 2"/>
    <w:basedOn w:val="Normal"/>
    <w:next w:val="Normal"/>
    <w:qFormat/>
    <w:rsid w:val="00D35325"/>
    <w:pPr>
      <w:keepNext/>
      <w:jc w:val="center"/>
      <w:outlineLvl w:val="1"/>
    </w:pPr>
    <w:rPr>
      <w:rFonts w:ascii="Comic Sans MS" w:hAnsi="Comic Sans MS"/>
      <w:b/>
      <w:sz w:val="28"/>
    </w:rPr>
  </w:style>
  <w:style w:type="paragraph" w:styleId="Heading3">
    <w:name w:val="heading 3"/>
    <w:basedOn w:val="Normal"/>
    <w:next w:val="Normal"/>
    <w:qFormat/>
    <w:rsid w:val="00D35325"/>
    <w:pPr>
      <w:keepNext/>
      <w:jc w:val="center"/>
      <w:outlineLvl w:val="2"/>
    </w:pPr>
    <w:rPr>
      <w:sz w:val="26"/>
    </w:rPr>
  </w:style>
  <w:style w:type="paragraph" w:styleId="Heading4">
    <w:name w:val="heading 4"/>
    <w:basedOn w:val="Normal"/>
    <w:next w:val="Normal"/>
    <w:qFormat/>
    <w:rsid w:val="00D35325"/>
    <w:pPr>
      <w:keepNext/>
      <w:ind w:left="1170" w:hanging="1170"/>
      <w:jc w:val="center"/>
      <w:outlineLvl w:val="3"/>
    </w:pPr>
    <w:rPr>
      <w:b/>
      <w:sz w:val="28"/>
    </w:rPr>
  </w:style>
  <w:style w:type="paragraph" w:styleId="Heading5">
    <w:name w:val="heading 5"/>
    <w:basedOn w:val="Normal"/>
    <w:next w:val="Normal"/>
    <w:qFormat/>
    <w:rsid w:val="00D35325"/>
    <w:pPr>
      <w:keepNext/>
      <w:jc w:val="center"/>
      <w:outlineLvl w:val="4"/>
    </w:pPr>
    <w:rPr>
      <w:sz w:val="24"/>
    </w:rPr>
  </w:style>
  <w:style w:type="paragraph" w:styleId="Heading6">
    <w:name w:val="heading 6"/>
    <w:basedOn w:val="Normal"/>
    <w:next w:val="Normal"/>
    <w:qFormat/>
    <w:rsid w:val="00D35325"/>
    <w:pPr>
      <w:keepNext/>
      <w:numPr>
        <w:numId w:val="4"/>
      </w:numPr>
      <w:spacing w:line="420" w:lineRule="auto"/>
      <w:outlineLvl w:val="5"/>
    </w:pPr>
    <w:rPr>
      <w:sz w:val="24"/>
    </w:rPr>
  </w:style>
  <w:style w:type="paragraph" w:styleId="Heading7">
    <w:name w:val="heading 7"/>
    <w:basedOn w:val="Normal"/>
    <w:next w:val="Normal"/>
    <w:qFormat/>
    <w:rsid w:val="00D35325"/>
    <w:pPr>
      <w:keepNext/>
      <w:jc w:val="center"/>
      <w:outlineLvl w:val="6"/>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Claretianexcerpts">
    <w:name w:val="Bible (Claretian) excerpts"/>
    <w:basedOn w:val="Normal"/>
    <w:autoRedefine/>
    <w:rsid w:val="00D35325"/>
    <w:pPr>
      <w:widowControl w:val="0"/>
      <w:tabs>
        <w:tab w:val="left" w:pos="357"/>
        <w:tab w:val="left" w:pos="720"/>
        <w:tab w:val="left" w:pos="1077"/>
        <w:tab w:val="left" w:pos="1259"/>
        <w:tab w:val="left" w:pos="1440"/>
        <w:tab w:val="left" w:pos="2160"/>
        <w:tab w:val="left" w:pos="2880"/>
        <w:tab w:val="left" w:pos="3600"/>
        <w:tab w:val="left" w:pos="4320"/>
      </w:tabs>
      <w:spacing w:before="1" w:after="1" w:line="280" w:lineRule="atLeast"/>
      <w:ind w:left="720" w:right="720" w:firstLine="273"/>
      <w:jc w:val="both"/>
    </w:pPr>
    <w:rPr>
      <w:noProof/>
      <w:position w:val="8"/>
      <w:sz w:val="24"/>
    </w:rPr>
  </w:style>
  <w:style w:type="paragraph" w:styleId="BodyText">
    <w:name w:val="Body Text"/>
    <w:basedOn w:val="Normal"/>
    <w:semiHidden/>
    <w:rsid w:val="00D35325"/>
    <w:pPr>
      <w:spacing w:after="120"/>
    </w:pPr>
  </w:style>
  <w:style w:type="paragraph" w:styleId="BodyTextFirstIndent">
    <w:name w:val="Body Text First Indent"/>
    <w:basedOn w:val="BodyText"/>
    <w:semiHidden/>
    <w:rsid w:val="00D35325"/>
    <w:pPr>
      <w:ind w:firstLine="210"/>
    </w:pPr>
  </w:style>
  <w:style w:type="paragraph" w:customStyle="1" w:styleId="gaps">
    <w:name w:val="gaps"/>
    <w:basedOn w:val="Normal"/>
    <w:rsid w:val="00D35325"/>
    <w:rPr>
      <w:rFonts w:ascii="Tahoma" w:hAnsi="Tahoma"/>
      <w:b/>
      <w:sz w:val="24"/>
    </w:rPr>
  </w:style>
  <w:style w:type="paragraph" w:customStyle="1" w:styleId="gapslist">
    <w:name w:val="gaps list"/>
    <w:basedOn w:val="Normal"/>
    <w:rsid w:val="00D35325"/>
    <w:pPr>
      <w:numPr>
        <w:numId w:val="1"/>
      </w:numPr>
    </w:pPr>
    <w:rPr>
      <w:rFonts w:ascii="Tahoma" w:hAnsi="Tahoma"/>
      <w:sz w:val="24"/>
    </w:rPr>
  </w:style>
  <w:style w:type="paragraph" w:styleId="Title">
    <w:name w:val="Title"/>
    <w:basedOn w:val="Normal"/>
    <w:qFormat/>
    <w:rsid w:val="00D35325"/>
    <w:pPr>
      <w:jc w:val="center"/>
    </w:pPr>
    <w:rPr>
      <w:b/>
      <w:sz w:val="28"/>
    </w:rPr>
  </w:style>
  <w:style w:type="paragraph" w:styleId="BodyText2">
    <w:name w:val="Body Text 2"/>
    <w:basedOn w:val="Normal"/>
    <w:semiHidden/>
    <w:rsid w:val="00D35325"/>
    <w:rPr>
      <w:bCs/>
      <w:sz w:val="24"/>
    </w:rPr>
  </w:style>
  <w:style w:type="paragraph" w:styleId="Header">
    <w:name w:val="header"/>
    <w:basedOn w:val="Normal"/>
    <w:semiHidden/>
    <w:rsid w:val="00D35325"/>
    <w:pPr>
      <w:tabs>
        <w:tab w:val="center" w:pos="4320"/>
        <w:tab w:val="right" w:pos="8640"/>
      </w:tabs>
    </w:pPr>
  </w:style>
  <w:style w:type="paragraph" w:styleId="Footer">
    <w:name w:val="footer"/>
    <w:basedOn w:val="Normal"/>
    <w:link w:val="FooterChar"/>
    <w:semiHidden/>
    <w:rsid w:val="00D35325"/>
    <w:pPr>
      <w:tabs>
        <w:tab w:val="center" w:pos="4320"/>
        <w:tab w:val="right" w:pos="8640"/>
      </w:tabs>
    </w:pPr>
  </w:style>
  <w:style w:type="paragraph" w:styleId="BlockText">
    <w:name w:val="Block Text"/>
    <w:basedOn w:val="Normal"/>
    <w:semiHidden/>
    <w:rsid w:val="00D35325"/>
    <w:pPr>
      <w:ind w:left="1584" w:right="1152"/>
    </w:pPr>
    <w:rPr>
      <w:sz w:val="22"/>
      <w:szCs w:val="24"/>
    </w:rPr>
  </w:style>
  <w:style w:type="character" w:styleId="Hyperlink">
    <w:name w:val="Hyperlink"/>
    <w:basedOn w:val="DefaultParagraphFont"/>
    <w:semiHidden/>
    <w:rsid w:val="00D35325"/>
    <w:rPr>
      <w:color w:val="0000FF"/>
      <w:u w:val="single"/>
    </w:rPr>
  </w:style>
  <w:style w:type="paragraph" w:styleId="NoSpacing">
    <w:name w:val="No Spacing"/>
    <w:uiPriority w:val="1"/>
    <w:qFormat/>
    <w:rsid w:val="00342BCD"/>
    <w:rPr>
      <w:rFonts w:ascii="Calibri" w:eastAsia="Calibri" w:hAnsi="Calibri"/>
      <w:sz w:val="22"/>
      <w:szCs w:val="22"/>
    </w:rPr>
  </w:style>
  <w:style w:type="paragraph" w:customStyle="1" w:styleId="JPTParagraph">
    <w:name w:val="JPT Paragraph"/>
    <w:basedOn w:val="Normal"/>
    <w:qFormat/>
    <w:rsid w:val="00342BCD"/>
    <w:pPr>
      <w:spacing w:after="240"/>
      <w:ind w:firstLine="720"/>
    </w:pPr>
    <w:rPr>
      <w:rFonts w:eastAsia="Calibri"/>
      <w:sz w:val="24"/>
      <w:szCs w:val="24"/>
    </w:rPr>
  </w:style>
  <w:style w:type="paragraph" w:styleId="BalloonText">
    <w:name w:val="Balloon Text"/>
    <w:basedOn w:val="Normal"/>
    <w:link w:val="BalloonTextChar"/>
    <w:uiPriority w:val="99"/>
    <w:semiHidden/>
    <w:unhideWhenUsed/>
    <w:rsid w:val="00982F5C"/>
    <w:rPr>
      <w:rFonts w:ascii="Tahoma" w:hAnsi="Tahoma" w:cs="Tahoma"/>
      <w:sz w:val="16"/>
      <w:szCs w:val="16"/>
    </w:rPr>
  </w:style>
  <w:style w:type="character" w:customStyle="1" w:styleId="BalloonTextChar">
    <w:name w:val="Balloon Text Char"/>
    <w:basedOn w:val="DefaultParagraphFont"/>
    <w:link w:val="BalloonText"/>
    <w:uiPriority w:val="99"/>
    <w:semiHidden/>
    <w:rsid w:val="00982F5C"/>
    <w:rPr>
      <w:rFonts w:ascii="Tahoma" w:hAnsi="Tahoma" w:cs="Tahoma"/>
      <w:sz w:val="16"/>
      <w:szCs w:val="16"/>
    </w:rPr>
  </w:style>
  <w:style w:type="paragraph" w:styleId="ListParagraph">
    <w:name w:val="List Paragraph"/>
    <w:basedOn w:val="Normal"/>
    <w:uiPriority w:val="34"/>
    <w:qFormat/>
    <w:rsid w:val="00982F5C"/>
    <w:pPr>
      <w:ind w:left="720"/>
      <w:contextualSpacing/>
    </w:pPr>
    <w:rPr>
      <w:rFonts w:eastAsiaTheme="minorHAnsi" w:cstheme="minorBidi"/>
      <w:sz w:val="24"/>
      <w:szCs w:val="22"/>
    </w:rPr>
  </w:style>
  <w:style w:type="character" w:customStyle="1" w:styleId="FooterChar">
    <w:name w:val="Footer Char"/>
    <w:basedOn w:val="DefaultParagraphFont"/>
    <w:link w:val="Footer"/>
    <w:semiHidden/>
    <w:rsid w:val="007C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63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scc@WACatholics.org"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Speaker reimbursement policy</vt:lpstr>
    </vt:vector>
  </TitlesOfParts>
  <Company>Archdiocese of Seattle</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 reimbursement policy</dc:title>
  <dc:creator>Stephen G. Kramp</dc:creator>
  <cp:lastModifiedBy>Michael Dumais</cp:lastModifiedBy>
  <cp:revision>2</cp:revision>
  <cp:lastPrinted>2019-04-01T16:25:00Z</cp:lastPrinted>
  <dcterms:created xsi:type="dcterms:W3CDTF">2020-04-24T23:33:00Z</dcterms:created>
  <dcterms:modified xsi:type="dcterms:W3CDTF">2020-04-24T23:33:00Z</dcterms:modified>
</cp:coreProperties>
</file>